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A327" w14:textId="26560EBE" w:rsidR="00F63474" w:rsidRPr="00ED6475" w:rsidRDefault="00F63474" w:rsidP="00F63474">
      <w:pPr>
        <w:pStyle w:val="NoSpacing"/>
        <w:jc w:val="right"/>
        <w:rPr>
          <w:b/>
          <w:sz w:val="16"/>
          <w:szCs w:val="16"/>
        </w:rPr>
      </w:pPr>
      <w:r w:rsidRPr="00ED6475">
        <w:rPr>
          <w:b/>
          <w:noProof/>
          <w:sz w:val="16"/>
          <w:szCs w:val="16"/>
          <w:lang w:eastAsia="en-GB"/>
        </w:rPr>
        <w:drawing>
          <wp:anchor distT="0" distB="0" distL="114300" distR="114300" simplePos="0" relativeHeight="251659264" behindDoc="1" locked="0" layoutInCell="1" allowOverlap="1" wp14:anchorId="11D3DBF0" wp14:editId="07A95325">
            <wp:simplePos x="0" y="0"/>
            <wp:positionH relativeFrom="column">
              <wp:posOffset>9525</wp:posOffset>
            </wp:positionH>
            <wp:positionV relativeFrom="paragraph">
              <wp:posOffset>9526</wp:posOffset>
            </wp:positionV>
            <wp:extent cx="1514475" cy="1020790"/>
            <wp:effectExtent l="0" t="0" r="0" b="8255"/>
            <wp:wrapNone/>
            <wp:docPr id="3" name="Picture 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221" cy="101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475">
        <w:rPr>
          <w:b/>
          <w:sz w:val="16"/>
          <w:szCs w:val="16"/>
        </w:rPr>
        <w:t xml:space="preserve">A.C.T.S </w:t>
      </w:r>
      <w:r w:rsidR="005344EF">
        <w:rPr>
          <w:b/>
          <w:sz w:val="16"/>
          <w:szCs w:val="16"/>
        </w:rPr>
        <w:t xml:space="preserve">A Chance </w:t>
      </w:r>
      <w:proofErr w:type="gramStart"/>
      <w:r w:rsidR="005344EF">
        <w:rPr>
          <w:b/>
          <w:sz w:val="16"/>
          <w:szCs w:val="16"/>
        </w:rPr>
        <w:t>To</w:t>
      </w:r>
      <w:proofErr w:type="gramEnd"/>
      <w:r w:rsidR="005344EF">
        <w:rPr>
          <w:b/>
          <w:sz w:val="16"/>
          <w:szCs w:val="16"/>
        </w:rPr>
        <w:t xml:space="preserve"> Sparkle</w:t>
      </w:r>
    </w:p>
    <w:p w14:paraId="5993D1C7" w14:textId="34F804AC" w:rsidR="00F63474" w:rsidRPr="00ED6475" w:rsidRDefault="005344EF" w:rsidP="00F63474">
      <w:pPr>
        <w:pStyle w:val="NoSpacing"/>
        <w:jc w:val="right"/>
        <w:rPr>
          <w:i/>
          <w:sz w:val="16"/>
          <w:szCs w:val="16"/>
        </w:rPr>
      </w:pPr>
      <w:r>
        <w:rPr>
          <w:i/>
          <w:sz w:val="16"/>
          <w:szCs w:val="16"/>
        </w:rPr>
        <w:t>Daisy House</w:t>
      </w:r>
    </w:p>
    <w:p w14:paraId="16E3AB7E" w14:textId="66C2AD73" w:rsidR="00F63474" w:rsidRPr="00ED6475" w:rsidRDefault="005344EF" w:rsidP="00F63474">
      <w:pPr>
        <w:pStyle w:val="NoSpacing"/>
        <w:jc w:val="right"/>
        <w:rPr>
          <w:i/>
          <w:sz w:val="16"/>
          <w:szCs w:val="16"/>
        </w:rPr>
      </w:pPr>
      <w:r>
        <w:rPr>
          <w:i/>
          <w:sz w:val="16"/>
          <w:szCs w:val="16"/>
        </w:rPr>
        <w:t>Upton Scudamore</w:t>
      </w:r>
    </w:p>
    <w:p w14:paraId="3736BF57" w14:textId="77777777" w:rsidR="00F63474" w:rsidRPr="00ED6475" w:rsidRDefault="00F63474" w:rsidP="00F63474">
      <w:pPr>
        <w:pStyle w:val="NoSpacing"/>
        <w:jc w:val="right"/>
        <w:rPr>
          <w:i/>
          <w:sz w:val="16"/>
          <w:szCs w:val="16"/>
        </w:rPr>
      </w:pPr>
      <w:r w:rsidRPr="00ED6475">
        <w:rPr>
          <w:i/>
          <w:sz w:val="16"/>
          <w:szCs w:val="16"/>
        </w:rPr>
        <w:t>Wiltshire</w:t>
      </w:r>
    </w:p>
    <w:p w14:paraId="4A5739C8" w14:textId="3A6EFF61" w:rsidR="00F63474" w:rsidRPr="00ED6475" w:rsidRDefault="00F63474" w:rsidP="00F63474">
      <w:pPr>
        <w:pStyle w:val="NoSpacing"/>
        <w:jc w:val="right"/>
        <w:rPr>
          <w:i/>
          <w:sz w:val="16"/>
          <w:szCs w:val="16"/>
        </w:rPr>
      </w:pPr>
      <w:r w:rsidRPr="00ED6475">
        <w:rPr>
          <w:i/>
          <w:sz w:val="16"/>
          <w:szCs w:val="16"/>
        </w:rPr>
        <w:t xml:space="preserve">BA12 </w:t>
      </w:r>
      <w:r w:rsidR="005344EF">
        <w:rPr>
          <w:i/>
          <w:sz w:val="16"/>
          <w:szCs w:val="16"/>
        </w:rPr>
        <w:t>0AE</w:t>
      </w:r>
    </w:p>
    <w:p w14:paraId="0F508AF2" w14:textId="77777777" w:rsidR="00F63474" w:rsidRPr="00ED6475" w:rsidRDefault="00F63474" w:rsidP="00F63474">
      <w:pPr>
        <w:pStyle w:val="NoSpacing"/>
        <w:jc w:val="right"/>
        <w:rPr>
          <w:sz w:val="16"/>
          <w:szCs w:val="16"/>
        </w:rPr>
      </w:pPr>
    </w:p>
    <w:p w14:paraId="1FEF1EDD" w14:textId="77777777" w:rsidR="00F63474" w:rsidRPr="00ED6475" w:rsidRDefault="00F63474" w:rsidP="00F63474">
      <w:pPr>
        <w:pStyle w:val="NoSpacing"/>
        <w:jc w:val="right"/>
        <w:rPr>
          <w:b/>
          <w:sz w:val="16"/>
          <w:szCs w:val="16"/>
        </w:rPr>
      </w:pPr>
      <w:r w:rsidRPr="00ED6475">
        <w:rPr>
          <w:b/>
          <w:sz w:val="16"/>
          <w:szCs w:val="16"/>
        </w:rPr>
        <w:t>07740 471753</w:t>
      </w:r>
    </w:p>
    <w:p w14:paraId="337FB98F" w14:textId="3D2A57BF" w:rsidR="00F63474" w:rsidRPr="00ED6475" w:rsidRDefault="00F63474" w:rsidP="00F63474">
      <w:pPr>
        <w:pStyle w:val="NoSpacing"/>
        <w:jc w:val="right"/>
        <w:rPr>
          <w:sz w:val="16"/>
          <w:szCs w:val="16"/>
        </w:rPr>
      </w:pPr>
      <w:r w:rsidRPr="00ED6475">
        <w:rPr>
          <w:sz w:val="16"/>
          <w:szCs w:val="16"/>
        </w:rPr>
        <w:t>musiclessons@ac</w:t>
      </w:r>
      <w:r w:rsidR="005344EF">
        <w:rPr>
          <w:sz w:val="16"/>
          <w:szCs w:val="16"/>
        </w:rPr>
        <w:t>hancetosparkle</w:t>
      </w:r>
      <w:r w:rsidRPr="00ED6475">
        <w:rPr>
          <w:sz w:val="16"/>
          <w:szCs w:val="16"/>
        </w:rPr>
        <w:t>.com</w:t>
      </w:r>
    </w:p>
    <w:p w14:paraId="45FE8268" w14:textId="337890EA" w:rsidR="00F63474" w:rsidRPr="00ED6475" w:rsidRDefault="00F63474" w:rsidP="00F63474">
      <w:pPr>
        <w:pStyle w:val="NoSpacing"/>
        <w:jc w:val="right"/>
        <w:rPr>
          <w:sz w:val="16"/>
          <w:szCs w:val="16"/>
        </w:rPr>
      </w:pPr>
      <w:r w:rsidRPr="00ED6475">
        <w:rPr>
          <w:sz w:val="16"/>
          <w:szCs w:val="16"/>
        </w:rPr>
        <w:t>www.ac</w:t>
      </w:r>
      <w:r w:rsidR="005344EF">
        <w:rPr>
          <w:sz w:val="16"/>
          <w:szCs w:val="16"/>
        </w:rPr>
        <w:t>hancetospar</w:t>
      </w:r>
      <w:r w:rsidRPr="00ED6475">
        <w:rPr>
          <w:sz w:val="16"/>
          <w:szCs w:val="16"/>
        </w:rPr>
        <w:t>l</w:t>
      </w:r>
      <w:r w:rsidR="005344EF">
        <w:rPr>
          <w:sz w:val="16"/>
          <w:szCs w:val="16"/>
        </w:rPr>
        <w:t>e</w:t>
      </w:r>
      <w:r w:rsidRPr="00ED6475">
        <w:rPr>
          <w:sz w:val="16"/>
          <w:szCs w:val="16"/>
        </w:rPr>
        <w:t>.com</w:t>
      </w:r>
    </w:p>
    <w:p w14:paraId="4FDDB95B" w14:textId="77777777" w:rsidR="00F63474" w:rsidRDefault="00F63474" w:rsidP="00F63474">
      <w:pPr>
        <w:pStyle w:val="NoSpacing"/>
        <w:jc w:val="right"/>
      </w:pPr>
    </w:p>
    <w:p w14:paraId="26C210D4" w14:textId="411249B3" w:rsidR="005344EF" w:rsidRDefault="009A457E">
      <w:r>
        <w:t xml:space="preserve">Dear </w:t>
      </w:r>
      <w:r w:rsidR="009B343C">
        <w:t>Parent/Guardian</w:t>
      </w:r>
      <w:r>
        <w:t>.</w:t>
      </w:r>
    </w:p>
    <w:p w14:paraId="4F7CFAC1" w14:textId="75A2292C" w:rsidR="00370A1C" w:rsidRPr="00EC6FA3" w:rsidRDefault="005344EF">
      <w:pPr>
        <w:rPr>
          <w:b/>
        </w:rPr>
      </w:pPr>
      <w:r w:rsidRPr="00EC6FA3">
        <w:rPr>
          <w:b/>
        </w:rPr>
        <w:t xml:space="preserve">By continuing to take music lessons provided by ‘A Chance </w:t>
      </w:r>
      <w:proofErr w:type="gramStart"/>
      <w:r w:rsidRPr="00EC6FA3">
        <w:rPr>
          <w:b/>
        </w:rPr>
        <w:t>To</w:t>
      </w:r>
      <w:proofErr w:type="gramEnd"/>
      <w:r w:rsidRPr="00EC6FA3">
        <w:rPr>
          <w:b/>
        </w:rPr>
        <w:t xml:space="preserve"> Sparkle’ you agree to the following terms and conditions.</w:t>
      </w:r>
    </w:p>
    <w:p w14:paraId="5EDB6DFE" w14:textId="42D76ED8" w:rsidR="00F63474" w:rsidRDefault="005344EF" w:rsidP="00EC6FA3">
      <w:pPr>
        <w:pStyle w:val="ListParagraph"/>
        <w:numPr>
          <w:ilvl w:val="0"/>
          <w:numId w:val="2"/>
        </w:numPr>
      </w:pPr>
      <w:r>
        <w:t xml:space="preserve">Invoices will be issued by email, </w:t>
      </w:r>
      <w:r w:rsidR="00984444">
        <w:t>f</w:t>
      </w:r>
      <w:r w:rsidR="00ED1FEC">
        <w:t xml:space="preserve">ailure to make the payments </w:t>
      </w:r>
      <w:r>
        <w:t xml:space="preserve">before or on the due date </w:t>
      </w:r>
      <w:r w:rsidR="00ED1FEC">
        <w:t>could result in the lessons being postponed until payment has been received</w:t>
      </w:r>
      <w:r>
        <w:t xml:space="preserve"> in full</w:t>
      </w:r>
      <w:r w:rsidR="00ED1FEC">
        <w:t>.</w:t>
      </w:r>
    </w:p>
    <w:p w14:paraId="5DC4216B" w14:textId="77777777" w:rsidR="00984444" w:rsidRDefault="00984444" w:rsidP="00984444">
      <w:pPr>
        <w:pStyle w:val="ListParagraph"/>
      </w:pPr>
    </w:p>
    <w:p w14:paraId="138E3BA9" w14:textId="7C0CEE21" w:rsidR="00984444" w:rsidRDefault="00984444" w:rsidP="00984444">
      <w:pPr>
        <w:pStyle w:val="ListParagraph"/>
        <w:numPr>
          <w:ilvl w:val="0"/>
          <w:numId w:val="2"/>
        </w:numPr>
      </w:pPr>
      <w:r>
        <w:t xml:space="preserve">All fees </w:t>
      </w:r>
      <w:proofErr w:type="gramStart"/>
      <w:r>
        <w:t>are set out on our website at all times</w:t>
      </w:r>
      <w:proofErr w:type="gramEnd"/>
      <w:r>
        <w:t xml:space="preserve"> and at least 4 </w:t>
      </w:r>
      <w:proofErr w:type="spellStart"/>
      <w:r>
        <w:t>weeks notice</w:t>
      </w:r>
      <w:proofErr w:type="spellEnd"/>
      <w:r>
        <w:t xml:space="preserve"> will be given in writing of any change to these fees.</w:t>
      </w:r>
    </w:p>
    <w:p w14:paraId="6F36EF4A" w14:textId="77777777" w:rsidR="000F50DD" w:rsidRDefault="000F50DD" w:rsidP="000F50DD">
      <w:pPr>
        <w:pStyle w:val="ListParagraph"/>
      </w:pPr>
    </w:p>
    <w:p w14:paraId="00C53710" w14:textId="363F91A4" w:rsidR="005344EF" w:rsidRDefault="005344EF" w:rsidP="00EC6FA3">
      <w:pPr>
        <w:pStyle w:val="ListParagraph"/>
        <w:numPr>
          <w:ilvl w:val="0"/>
          <w:numId w:val="2"/>
        </w:numPr>
      </w:pPr>
      <w:r>
        <w:t>You must notify us in writing if your email address changes since your order for your lessons</w:t>
      </w:r>
      <w:r w:rsidR="000F50DD">
        <w:t>.</w:t>
      </w:r>
    </w:p>
    <w:p w14:paraId="3A6371D9" w14:textId="77777777" w:rsidR="000F50DD" w:rsidRDefault="000F50DD" w:rsidP="000F50DD">
      <w:pPr>
        <w:pStyle w:val="ListParagraph"/>
      </w:pPr>
    </w:p>
    <w:p w14:paraId="5CEA6935" w14:textId="7D85FEA7" w:rsidR="00ED1FEC" w:rsidRPr="00EC6FA3" w:rsidRDefault="00ED1FEC" w:rsidP="00EC6FA3">
      <w:pPr>
        <w:pStyle w:val="ListParagraph"/>
        <w:numPr>
          <w:ilvl w:val="0"/>
          <w:numId w:val="2"/>
        </w:numPr>
        <w:spacing w:after="0"/>
        <w:rPr>
          <w:sz w:val="24"/>
          <w:szCs w:val="24"/>
        </w:rPr>
      </w:pPr>
      <w:r w:rsidRPr="00EC6FA3">
        <w:rPr>
          <w:sz w:val="24"/>
          <w:szCs w:val="24"/>
        </w:rPr>
        <w:t>You will not be charged for any sessions which were not taught due to tutor illness or other unforeseen circumstances resulting in the tutor’s absence.  The subsequent invoice will be adjusted to reflect this absence.</w:t>
      </w:r>
    </w:p>
    <w:p w14:paraId="0EA0662D" w14:textId="77777777" w:rsidR="005344EF" w:rsidRDefault="005344EF" w:rsidP="005344EF">
      <w:pPr>
        <w:spacing w:after="0"/>
        <w:rPr>
          <w:sz w:val="24"/>
          <w:szCs w:val="24"/>
        </w:rPr>
      </w:pPr>
    </w:p>
    <w:p w14:paraId="27D3024D" w14:textId="3A7C896A" w:rsidR="00ED1FEC" w:rsidRPr="00EC6FA3" w:rsidRDefault="005344EF" w:rsidP="00EC6FA3">
      <w:pPr>
        <w:pStyle w:val="ListParagraph"/>
        <w:numPr>
          <w:ilvl w:val="0"/>
          <w:numId w:val="2"/>
        </w:numPr>
        <w:spacing w:after="0"/>
        <w:rPr>
          <w:sz w:val="24"/>
          <w:szCs w:val="24"/>
        </w:rPr>
      </w:pPr>
      <w:r w:rsidRPr="00EC6FA3">
        <w:rPr>
          <w:sz w:val="24"/>
          <w:szCs w:val="24"/>
        </w:rPr>
        <w:t>R</w:t>
      </w:r>
      <w:r w:rsidR="00ED1FEC" w:rsidRPr="00EC6FA3">
        <w:rPr>
          <w:sz w:val="24"/>
          <w:szCs w:val="24"/>
        </w:rPr>
        <w:t xml:space="preserve">efunds cannot be given for instrumental lessons missed due to pupil illness, absence without notice or unauthorised absence.  </w:t>
      </w:r>
    </w:p>
    <w:p w14:paraId="56B082C5" w14:textId="77777777" w:rsidR="005344EF" w:rsidRPr="00ED1FEC" w:rsidRDefault="005344EF" w:rsidP="005344EF">
      <w:pPr>
        <w:spacing w:after="0"/>
      </w:pPr>
    </w:p>
    <w:p w14:paraId="650C1AF6" w14:textId="72258B37" w:rsidR="00ED1FEC" w:rsidRPr="00EC6FA3" w:rsidRDefault="00ED1FEC" w:rsidP="00EC6FA3">
      <w:pPr>
        <w:pStyle w:val="ListParagraph"/>
        <w:numPr>
          <w:ilvl w:val="0"/>
          <w:numId w:val="2"/>
        </w:numPr>
        <w:spacing w:after="0"/>
        <w:rPr>
          <w:sz w:val="24"/>
          <w:szCs w:val="24"/>
        </w:rPr>
      </w:pPr>
      <w:r w:rsidRPr="00EC6FA3">
        <w:rPr>
          <w:sz w:val="24"/>
          <w:szCs w:val="24"/>
        </w:rPr>
        <w:t xml:space="preserve">Lessons missed due to school trips will not be charged for if notice is given </w:t>
      </w:r>
      <w:r w:rsidRPr="00EC6FA3">
        <w:rPr>
          <w:b/>
          <w:sz w:val="24"/>
          <w:szCs w:val="24"/>
        </w:rPr>
        <w:t>before</w:t>
      </w:r>
      <w:r w:rsidRPr="00EC6FA3">
        <w:rPr>
          <w:sz w:val="24"/>
          <w:szCs w:val="24"/>
        </w:rPr>
        <w:t xml:space="preserve"> the term begins but will be treated as an absence as above if this notice is not given – please do</w:t>
      </w:r>
      <w:r w:rsidR="000F50DD">
        <w:rPr>
          <w:sz w:val="24"/>
          <w:szCs w:val="24"/>
        </w:rPr>
        <w:t xml:space="preserve"> </w:t>
      </w:r>
      <w:r w:rsidRPr="00EC6FA3">
        <w:rPr>
          <w:sz w:val="24"/>
          <w:szCs w:val="24"/>
        </w:rPr>
        <w:t>n</w:t>
      </w:r>
      <w:r w:rsidR="000F50DD">
        <w:rPr>
          <w:sz w:val="24"/>
          <w:szCs w:val="24"/>
        </w:rPr>
        <w:t>o</w:t>
      </w:r>
      <w:r w:rsidRPr="00EC6FA3">
        <w:rPr>
          <w:sz w:val="24"/>
          <w:szCs w:val="24"/>
        </w:rPr>
        <w:t>t rely on the school passing on this information</w:t>
      </w:r>
      <w:r w:rsidR="000F50DD">
        <w:rPr>
          <w:sz w:val="24"/>
          <w:szCs w:val="24"/>
        </w:rPr>
        <w:t xml:space="preserve"> to us</w:t>
      </w:r>
      <w:r w:rsidRPr="00EC6FA3">
        <w:rPr>
          <w:sz w:val="24"/>
          <w:szCs w:val="24"/>
        </w:rPr>
        <w:t>!</w:t>
      </w:r>
    </w:p>
    <w:p w14:paraId="1808B35F" w14:textId="20D607C6" w:rsidR="005344EF" w:rsidRDefault="005344EF" w:rsidP="005344EF">
      <w:pPr>
        <w:spacing w:after="0"/>
        <w:rPr>
          <w:sz w:val="24"/>
          <w:szCs w:val="24"/>
        </w:rPr>
      </w:pPr>
    </w:p>
    <w:p w14:paraId="4DF4FC9D" w14:textId="4A46299B" w:rsidR="005344EF" w:rsidRPr="00EC6FA3" w:rsidRDefault="005344EF" w:rsidP="00EC6FA3">
      <w:pPr>
        <w:pStyle w:val="ListParagraph"/>
        <w:numPr>
          <w:ilvl w:val="0"/>
          <w:numId w:val="2"/>
        </w:numPr>
        <w:spacing w:after="0"/>
        <w:rPr>
          <w:sz w:val="24"/>
          <w:szCs w:val="24"/>
        </w:rPr>
      </w:pPr>
      <w:r w:rsidRPr="00EC6FA3">
        <w:rPr>
          <w:sz w:val="24"/>
          <w:szCs w:val="24"/>
        </w:rPr>
        <w:t xml:space="preserve">If a lesson is not delivered due to inclement weather where the teacher is unable to reach the venue for the </w:t>
      </w:r>
      <w:proofErr w:type="gramStart"/>
      <w:r w:rsidRPr="00EC6FA3">
        <w:rPr>
          <w:sz w:val="24"/>
          <w:szCs w:val="24"/>
        </w:rPr>
        <w:t>lesson</w:t>
      </w:r>
      <w:proofErr w:type="gramEnd"/>
      <w:r w:rsidRPr="00EC6FA3">
        <w:rPr>
          <w:sz w:val="24"/>
          <w:szCs w:val="24"/>
        </w:rPr>
        <w:t xml:space="preserve"> but the venue remains open then a full refund will be issued in the subsequent invoice</w:t>
      </w:r>
    </w:p>
    <w:p w14:paraId="00B70238" w14:textId="07DCC8D5" w:rsidR="005344EF" w:rsidRDefault="005344EF" w:rsidP="005344EF">
      <w:pPr>
        <w:spacing w:after="0"/>
        <w:rPr>
          <w:sz w:val="24"/>
          <w:szCs w:val="24"/>
        </w:rPr>
      </w:pPr>
    </w:p>
    <w:p w14:paraId="3C11467B" w14:textId="585345D7" w:rsidR="005344EF" w:rsidRPr="00EC6FA3" w:rsidRDefault="005344EF" w:rsidP="00EC6FA3">
      <w:pPr>
        <w:pStyle w:val="ListParagraph"/>
        <w:numPr>
          <w:ilvl w:val="0"/>
          <w:numId w:val="2"/>
        </w:numPr>
        <w:spacing w:after="0"/>
        <w:rPr>
          <w:sz w:val="24"/>
          <w:szCs w:val="24"/>
        </w:rPr>
      </w:pPr>
      <w:r w:rsidRPr="00EC6FA3">
        <w:rPr>
          <w:sz w:val="24"/>
          <w:szCs w:val="24"/>
        </w:rPr>
        <w:t>If the school is closed due to inclement weather or otherwise resulting</w:t>
      </w:r>
      <w:r w:rsidR="00EC6FA3" w:rsidRPr="00EC6FA3">
        <w:rPr>
          <w:sz w:val="24"/>
          <w:szCs w:val="24"/>
        </w:rPr>
        <w:t xml:space="preserve"> in the loss of a paid lesson, refunds can not be given via A.C.T.S.  It will be at the school’s discretion as to whether they will be able to help with the financial loss more directly.</w:t>
      </w:r>
    </w:p>
    <w:p w14:paraId="2389ACAD" w14:textId="77777777" w:rsidR="005344EF" w:rsidRPr="00ED1FEC" w:rsidRDefault="005344EF" w:rsidP="005344EF">
      <w:pPr>
        <w:spacing w:after="0"/>
        <w:rPr>
          <w:sz w:val="24"/>
          <w:szCs w:val="24"/>
        </w:rPr>
      </w:pPr>
    </w:p>
    <w:p w14:paraId="1C734B27" w14:textId="77777777" w:rsidR="00ED1FEC" w:rsidRPr="00EC6FA3" w:rsidRDefault="00ED1FEC" w:rsidP="00EC6FA3">
      <w:pPr>
        <w:pStyle w:val="ListParagraph"/>
        <w:numPr>
          <w:ilvl w:val="0"/>
          <w:numId w:val="2"/>
        </w:numPr>
        <w:spacing w:after="0"/>
        <w:rPr>
          <w:sz w:val="24"/>
          <w:szCs w:val="24"/>
        </w:rPr>
      </w:pPr>
      <w:r w:rsidRPr="00EC6FA3">
        <w:rPr>
          <w:sz w:val="24"/>
          <w:szCs w:val="24"/>
        </w:rPr>
        <w:t xml:space="preserve">At least 4 weeks’ notice is required by both parties to cancel instrumental lessons – if less than this is given then you will still be charged for the lessons until the </w:t>
      </w:r>
      <w:proofErr w:type="gramStart"/>
      <w:r w:rsidRPr="00EC6FA3">
        <w:rPr>
          <w:sz w:val="24"/>
          <w:szCs w:val="24"/>
        </w:rPr>
        <w:t>4 week</w:t>
      </w:r>
      <w:proofErr w:type="gramEnd"/>
      <w:r w:rsidRPr="00EC6FA3">
        <w:rPr>
          <w:sz w:val="24"/>
          <w:szCs w:val="24"/>
        </w:rPr>
        <w:t xml:space="preserve"> period has ended.</w:t>
      </w:r>
    </w:p>
    <w:p w14:paraId="0E16CD58" w14:textId="77777777" w:rsidR="00ED1FEC" w:rsidRPr="00ED1FEC" w:rsidRDefault="00ED1FEC" w:rsidP="00ED1FEC">
      <w:pPr>
        <w:spacing w:after="0"/>
        <w:ind w:firstLine="720"/>
        <w:rPr>
          <w:sz w:val="24"/>
          <w:szCs w:val="24"/>
        </w:rPr>
      </w:pPr>
    </w:p>
    <w:p w14:paraId="0D275CAC" w14:textId="1718510A" w:rsidR="005344EF" w:rsidRDefault="00F63474" w:rsidP="00EC6FA3">
      <w:pPr>
        <w:pStyle w:val="ListParagraph"/>
        <w:numPr>
          <w:ilvl w:val="0"/>
          <w:numId w:val="2"/>
        </w:numPr>
      </w:pPr>
      <w:r w:rsidRPr="00EC6FA3">
        <w:rPr>
          <w:b/>
        </w:rPr>
        <w:t>Practi</w:t>
      </w:r>
      <w:r w:rsidR="000A3019" w:rsidRPr="00EC6FA3">
        <w:rPr>
          <w:b/>
        </w:rPr>
        <w:t>c</w:t>
      </w:r>
      <w:r w:rsidRPr="00EC6FA3">
        <w:rPr>
          <w:b/>
        </w:rPr>
        <w:t>e between sessions is directly related to progress</w:t>
      </w:r>
      <w:r>
        <w:t xml:space="preserve"> so please encourage this whenever you can </w:t>
      </w:r>
      <w:r w:rsidR="0025286E">
        <w:t>in order that the most can be made from the</w:t>
      </w:r>
      <w:r>
        <w:t xml:space="preserve"> lessons</w:t>
      </w:r>
      <w:r w:rsidR="003D5453">
        <w:t xml:space="preserve"> and try to continue this through the holiday period</w:t>
      </w:r>
      <w:r>
        <w:t xml:space="preserve">.  </w:t>
      </w:r>
      <w:r w:rsidR="00EC6FA3">
        <w:t>A.C.T.S and their staff cannot be held responsible for slow progress due to a lack of practise.</w:t>
      </w:r>
    </w:p>
    <w:p w14:paraId="4C5406B6" w14:textId="77777777" w:rsidR="000F50DD" w:rsidRDefault="000F50DD" w:rsidP="000F50DD">
      <w:pPr>
        <w:pStyle w:val="ListParagraph"/>
      </w:pPr>
    </w:p>
    <w:p w14:paraId="1BD068F6" w14:textId="1AE9B996" w:rsidR="00F63474" w:rsidRDefault="00F63474" w:rsidP="00EC6FA3">
      <w:pPr>
        <w:pStyle w:val="ListParagraph"/>
        <w:numPr>
          <w:ilvl w:val="0"/>
          <w:numId w:val="2"/>
        </w:numPr>
      </w:pPr>
      <w:r>
        <w:t>If there is no instrument available for practi</w:t>
      </w:r>
      <w:r w:rsidR="000A3019">
        <w:t>c</w:t>
      </w:r>
      <w:r>
        <w:t xml:space="preserve">e purposes please do let </w:t>
      </w:r>
      <w:r w:rsidR="00EC6FA3">
        <w:t>us</w:t>
      </w:r>
      <w:r>
        <w:t xml:space="preserve"> know as this can affect the direction of the lessons</w:t>
      </w:r>
      <w:r w:rsidR="00984444">
        <w:t>,</w:t>
      </w:r>
      <w:r>
        <w:t xml:space="preserve"> and </w:t>
      </w:r>
      <w:r w:rsidR="00EC6FA3">
        <w:t>we</w:t>
      </w:r>
      <w:r>
        <w:t xml:space="preserve"> can help you find a suitable instrument when it becomes necessary.</w:t>
      </w:r>
    </w:p>
    <w:p w14:paraId="31411134" w14:textId="77777777" w:rsidR="000F50DD" w:rsidRDefault="000F50DD" w:rsidP="000F50DD">
      <w:pPr>
        <w:pStyle w:val="ListParagraph"/>
      </w:pPr>
    </w:p>
    <w:p w14:paraId="314B10A5" w14:textId="49A81DE1" w:rsidR="005344EF" w:rsidRDefault="008E6BAA" w:rsidP="00EC6FA3">
      <w:pPr>
        <w:pStyle w:val="ListParagraph"/>
        <w:numPr>
          <w:ilvl w:val="0"/>
          <w:numId w:val="2"/>
        </w:numPr>
      </w:pPr>
      <w:r>
        <w:t>All contact regarding the lessons should be directly through</w:t>
      </w:r>
      <w:r w:rsidR="005344EF">
        <w:t xml:space="preserve"> A.C.T.S</w:t>
      </w:r>
      <w:r>
        <w:t xml:space="preserve"> and it is not necessary to go through the school office or any other body.  </w:t>
      </w:r>
      <w:r w:rsidR="005344EF">
        <w:t>We</w:t>
      </w:r>
      <w:r w:rsidR="00F63474">
        <w:t xml:space="preserve"> like to have a strong relationship with </w:t>
      </w:r>
      <w:r w:rsidR="00EE032B">
        <w:t xml:space="preserve">the </w:t>
      </w:r>
      <w:r w:rsidR="000F4591">
        <w:t xml:space="preserve">parents of </w:t>
      </w:r>
      <w:r w:rsidR="00411799">
        <w:t>our</w:t>
      </w:r>
      <w:r w:rsidR="000F4591">
        <w:t xml:space="preserve"> students</w:t>
      </w:r>
      <w:r w:rsidR="00F63474">
        <w:t xml:space="preserve"> so </w:t>
      </w:r>
      <w:r w:rsidR="00EE032B">
        <w:t xml:space="preserve">do </w:t>
      </w:r>
      <w:r w:rsidR="00F63474">
        <w:t xml:space="preserve">please feel free to contact </w:t>
      </w:r>
      <w:r w:rsidR="005344EF">
        <w:t>us</w:t>
      </w:r>
      <w:r w:rsidR="00F63474">
        <w:t xml:space="preserve"> at any time whilst </w:t>
      </w:r>
      <w:r w:rsidR="0025286E">
        <w:t>you order</w:t>
      </w:r>
      <w:r w:rsidR="00F63474">
        <w:t xml:space="preserve"> lessons </w:t>
      </w:r>
      <w:r w:rsidR="0025286E">
        <w:t xml:space="preserve">through </w:t>
      </w:r>
      <w:r w:rsidR="005344EF">
        <w:t>us</w:t>
      </w:r>
      <w:r w:rsidR="00F63474">
        <w:t>.</w:t>
      </w:r>
    </w:p>
    <w:p w14:paraId="64807535" w14:textId="518F109C" w:rsidR="005344EF" w:rsidRDefault="005344EF">
      <w:r>
        <w:t xml:space="preserve">The best contact to use at all times is by email: </w:t>
      </w:r>
      <w:hyperlink r:id="rId6" w:history="1">
        <w:r w:rsidR="00490530" w:rsidRPr="001D1555">
          <w:rPr>
            <w:rStyle w:val="Hyperlink"/>
          </w:rPr>
          <w:t>musiclessons@achancetosparkle.com</w:t>
        </w:r>
      </w:hyperlink>
    </w:p>
    <w:p w14:paraId="787D22A2" w14:textId="77777777" w:rsidR="00411799" w:rsidRDefault="00411799"/>
    <w:p w14:paraId="25575D7E" w14:textId="73A6AB9E" w:rsidR="00416EAD" w:rsidRDefault="00F63474">
      <w:pPr>
        <w:rPr>
          <w:i/>
        </w:rPr>
      </w:pPr>
      <w:r w:rsidRPr="00490530">
        <w:rPr>
          <w:i/>
        </w:rPr>
        <w:t xml:space="preserve">  </w:t>
      </w:r>
      <w:r w:rsidR="00490530" w:rsidRPr="00490530">
        <w:rPr>
          <w:i/>
        </w:rPr>
        <w:t>By all parties adhering to the terms as set out above we can ensure that all music lessons run smoothly, fairly and without confusion or conflict.  We appreciate you taking the time to read these.</w:t>
      </w:r>
    </w:p>
    <w:p w14:paraId="5C12B585" w14:textId="77777777" w:rsidR="00411799" w:rsidRPr="00490530" w:rsidRDefault="00411799">
      <w:pPr>
        <w:rPr>
          <w:i/>
        </w:rPr>
      </w:pPr>
    </w:p>
    <w:p w14:paraId="72A1347B" w14:textId="77777777" w:rsidR="00490530" w:rsidRDefault="00490530"/>
    <w:p w14:paraId="23AA6020" w14:textId="77777777" w:rsidR="00F63474" w:rsidRDefault="00F63474">
      <w:r>
        <w:t>Many Thanks</w:t>
      </w:r>
      <w:r w:rsidR="000F4591">
        <w:t>.</w:t>
      </w:r>
    </w:p>
    <w:p w14:paraId="5A366BB0" w14:textId="77777777" w:rsidR="000F4591" w:rsidRDefault="000F4591"/>
    <w:p w14:paraId="74CE2463" w14:textId="54CAA986" w:rsidR="00E46358" w:rsidRDefault="00E46358"/>
    <w:p w14:paraId="7DD65D55" w14:textId="77777777" w:rsidR="00411799" w:rsidRDefault="00411799">
      <w:bookmarkStart w:id="0" w:name="_GoBack"/>
      <w:bookmarkEnd w:id="0"/>
    </w:p>
    <w:p w14:paraId="2356E7EC" w14:textId="77777777" w:rsidR="00416EAD" w:rsidRDefault="00416EAD"/>
    <w:p w14:paraId="580C093F" w14:textId="77777777" w:rsidR="00F63474" w:rsidRPr="00F63474" w:rsidRDefault="00F63474" w:rsidP="00F63474">
      <w:pPr>
        <w:pStyle w:val="NoSpacing"/>
        <w:rPr>
          <w:b/>
        </w:rPr>
      </w:pPr>
      <w:r w:rsidRPr="00F63474">
        <w:rPr>
          <w:b/>
        </w:rPr>
        <w:t>Mr C Turner</w:t>
      </w:r>
    </w:p>
    <w:p w14:paraId="60CB9EC9" w14:textId="7356B06B" w:rsidR="000F4591" w:rsidRDefault="00490530" w:rsidP="00F63474">
      <w:pPr>
        <w:pStyle w:val="NoSpacing"/>
        <w:rPr>
          <w:i/>
        </w:rPr>
      </w:pPr>
      <w:r>
        <w:rPr>
          <w:i/>
        </w:rPr>
        <w:t>Director</w:t>
      </w:r>
      <w:r w:rsidR="00F63474" w:rsidRPr="00F63474">
        <w:rPr>
          <w:i/>
        </w:rPr>
        <w:t xml:space="preserve"> and founder</w:t>
      </w:r>
    </w:p>
    <w:p w14:paraId="7E976A3F" w14:textId="14CB6578" w:rsidR="00F63474" w:rsidRPr="000F4591" w:rsidRDefault="00F63474" w:rsidP="00F63474">
      <w:pPr>
        <w:pStyle w:val="NoSpacing"/>
      </w:pPr>
      <w:proofErr w:type="gramStart"/>
      <w:r w:rsidRPr="000F4591">
        <w:t xml:space="preserve">A.C.T.S </w:t>
      </w:r>
      <w:r w:rsidR="00490530">
        <w:t xml:space="preserve"> -</w:t>
      </w:r>
      <w:proofErr w:type="gramEnd"/>
      <w:r w:rsidR="00490530">
        <w:t xml:space="preserve"> A Chance To Sparkle</w:t>
      </w:r>
    </w:p>
    <w:sectPr w:rsidR="00F63474" w:rsidRPr="000F4591" w:rsidSect="00ED64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E1008"/>
    <w:multiLevelType w:val="hybridMultilevel"/>
    <w:tmpl w:val="B8984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1103B8"/>
    <w:multiLevelType w:val="hybridMultilevel"/>
    <w:tmpl w:val="B970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7E"/>
    <w:rsid w:val="00085337"/>
    <w:rsid w:val="000A3019"/>
    <w:rsid w:val="000F4591"/>
    <w:rsid w:val="000F50DD"/>
    <w:rsid w:val="001A1347"/>
    <w:rsid w:val="001C45D7"/>
    <w:rsid w:val="001C5850"/>
    <w:rsid w:val="0021692E"/>
    <w:rsid w:val="0025286E"/>
    <w:rsid w:val="002A7FA6"/>
    <w:rsid w:val="0031176F"/>
    <w:rsid w:val="00370A1C"/>
    <w:rsid w:val="003D5453"/>
    <w:rsid w:val="00411799"/>
    <w:rsid w:val="00416EAD"/>
    <w:rsid w:val="00490530"/>
    <w:rsid w:val="004F5E12"/>
    <w:rsid w:val="005344EF"/>
    <w:rsid w:val="00590905"/>
    <w:rsid w:val="007A1A6A"/>
    <w:rsid w:val="008444AF"/>
    <w:rsid w:val="008E6BAA"/>
    <w:rsid w:val="00984444"/>
    <w:rsid w:val="009A457E"/>
    <w:rsid w:val="009B343C"/>
    <w:rsid w:val="00B76EBD"/>
    <w:rsid w:val="00BE4E07"/>
    <w:rsid w:val="00D47199"/>
    <w:rsid w:val="00E00DDE"/>
    <w:rsid w:val="00E4520D"/>
    <w:rsid w:val="00E46358"/>
    <w:rsid w:val="00E63F28"/>
    <w:rsid w:val="00EC6FA3"/>
    <w:rsid w:val="00ED1FEC"/>
    <w:rsid w:val="00ED6475"/>
    <w:rsid w:val="00EE032B"/>
    <w:rsid w:val="00F257D3"/>
    <w:rsid w:val="00F63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F82E"/>
  <w15:docId w15:val="{7F2736B9-EAF2-4411-B78C-69688641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474"/>
    <w:pPr>
      <w:spacing w:after="0" w:line="240" w:lineRule="auto"/>
    </w:pPr>
  </w:style>
  <w:style w:type="character" w:styleId="Hyperlink">
    <w:name w:val="Hyperlink"/>
    <w:basedOn w:val="DefaultParagraphFont"/>
    <w:uiPriority w:val="99"/>
    <w:unhideWhenUsed/>
    <w:rsid w:val="00F63474"/>
    <w:rPr>
      <w:color w:val="0000FF" w:themeColor="hyperlink"/>
      <w:u w:val="single"/>
    </w:rPr>
  </w:style>
  <w:style w:type="paragraph" w:styleId="BalloonText">
    <w:name w:val="Balloon Text"/>
    <w:basedOn w:val="Normal"/>
    <w:link w:val="BalloonTextChar"/>
    <w:uiPriority w:val="99"/>
    <w:semiHidden/>
    <w:unhideWhenUsed/>
    <w:rsid w:val="000A3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019"/>
    <w:rPr>
      <w:rFonts w:ascii="Tahoma" w:hAnsi="Tahoma" w:cs="Tahoma"/>
      <w:sz w:val="16"/>
      <w:szCs w:val="16"/>
    </w:rPr>
  </w:style>
  <w:style w:type="paragraph" w:styleId="ListParagraph">
    <w:name w:val="List Paragraph"/>
    <w:basedOn w:val="Normal"/>
    <w:uiPriority w:val="34"/>
    <w:qFormat/>
    <w:rsid w:val="00ED1FEC"/>
    <w:pPr>
      <w:ind w:left="720"/>
      <w:contextualSpacing/>
    </w:pPr>
  </w:style>
  <w:style w:type="character" w:styleId="UnresolvedMention">
    <w:name w:val="Unresolved Mention"/>
    <w:basedOn w:val="DefaultParagraphFont"/>
    <w:uiPriority w:val="99"/>
    <w:semiHidden/>
    <w:unhideWhenUsed/>
    <w:rsid w:val="00534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iclessons@achancetosparkl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Turner</cp:lastModifiedBy>
  <cp:revision>5</cp:revision>
  <cp:lastPrinted>2013-07-16T19:45:00Z</cp:lastPrinted>
  <dcterms:created xsi:type="dcterms:W3CDTF">2013-07-16T19:45:00Z</dcterms:created>
  <dcterms:modified xsi:type="dcterms:W3CDTF">2019-05-20T10:33:00Z</dcterms:modified>
</cp:coreProperties>
</file>